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974" w:rsidRDefault="00210974" w:rsidP="00210974">
      <w:pPr>
        <w:pStyle w:val="a3"/>
        <w:spacing w:before="195" w:beforeAutospacing="0" w:after="195" w:afterAutospacing="0" w:line="341" w:lineRule="atLeast"/>
        <w:jc w:val="center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20"/>
          <w:szCs w:val="20"/>
        </w:rPr>
        <w:br/>
      </w:r>
      <w:r>
        <w:rPr>
          <w:rStyle w:val="a4"/>
          <w:rFonts w:ascii="Arial" w:hAnsi="Arial" w:cs="Arial"/>
          <w:color w:val="2E3D4C"/>
          <w:sz w:val="20"/>
          <w:szCs w:val="20"/>
        </w:rPr>
        <w:t>Положение</w:t>
      </w:r>
      <w:r>
        <w:rPr>
          <w:rFonts w:ascii="Arial" w:hAnsi="Arial" w:cs="Arial"/>
          <w:color w:val="2E3D4C"/>
          <w:sz w:val="20"/>
          <w:szCs w:val="20"/>
        </w:rPr>
        <w:br/>
      </w:r>
      <w:bookmarkStart w:id="0" w:name="_GoBack"/>
      <w:r>
        <w:rPr>
          <w:rStyle w:val="a4"/>
          <w:rFonts w:ascii="Arial" w:hAnsi="Arial" w:cs="Arial"/>
          <w:color w:val="2E3D4C"/>
          <w:sz w:val="20"/>
          <w:szCs w:val="20"/>
        </w:rPr>
        <w:t xml:space="preserve">об индивидуальном </w:t>
      </w:r>
      <w:proofErr w:type="gramStart"/>
      <w:r>
        <w:rPr>
          <w:rStyle w:val="a4"/>
          <w:rFonts w:ascii="Arial" w:hAnsi="Arial" w:cs="Arial"/>
          <w:color w:val="2E3D4C"/>
          <w:sz w:val="20"/>
          <w:szCs w:val="20"/>
        </w:rPr>
        <w:t>обучении  больных</w:t>
      </w:r>
      <w:proofErr w:type="gramEnd"/>
      <w:r>
        <w:rPr>
          <w:rStyle w:val="a4"/>
          <w:rFonts w:ascii="Arial" w:hAnsi="Arial" w:cs="Arial"/>
          <w:color w:val="2E3D4C"/>
          <w:sz w:val="20"/>
          <w:szCs w:val="20"/>
        </w:rPr>
        <w:t xml:space="preserve"> учащихся на дому</w:t>
      </w:r>
      <w:bookmarkEnd w:id="0"/>
      <w:r>
        <w:rPr>
          <w:rFonts w:ascii="Arial" w:hAnsi="Arial" w:cs="Arial"/>
          <w:color w:val="2E3D4C"/>
          <w:sz w:val="20"/>
          <w:szCs w:val="20"/>
        </w:rPr>
        <w:t>.</w:t>
      </w:r>
    </w:p>
    <w:p w:rsidR="00210974" w:rsidRDefault="00210974" w:rsidP="00210974">
      <w:pPr>
        <w:pStyle w:val="a3"/>
        <w:spacing w:before="195" w:beforeAutospacing="0" w:after="195" w:afterAutospacing="0" w:line="341" w:lineRule="atLeast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20"/>
          <w:szCs w:val="20"/>
        </w:rPr>
        <w:br/>
        <w:t>1. Общие положения</w:t>
      </w:r>
      <w:r>
        <w:rPr>
          <w:rFonts w:ascii="Arial" w:hAnsi="Arial" w:cs="Arial"/>
          <w:color w:val="2E3D4C"/>
          <w:sz w:val="20"/>
          <w:szCs w:val="20"/>
        </w:rPr>
        <w:br/>
        <w:t xml:space="preserve">Данное Положение является локальным актом, реализующим 2 п. З и ст. 5 п. 1 Закона </w:t>
      </w:r>
      <w:proofErr w:type="gramStart"/>
      <w:r>
        <w:rPr>
          <w:rFonts w:ascii="Arial" w:hAnsi="Arial" w:cs="Arial"/>
          <w:color w:val="2E3D4C"/>
          <w:sz w:val="20"/>
          <w:szCs w:val="20"/>
        </w:rPr>
        <w:t>РФ  «</w:t>
      </w:r>
      <w:proofErr w:type="gramEnd"/>
      <w:r>
        <w:rPr>
          <w:rFonts w:ascii="Arial" w:hAnsi="Arial" w:cs="Arial"/>
          <w:color w:val="2E3D4C"/>
          <w:sz w:val="20"/>
          <w:szCs w:val="20"/>
        </w:rPr>
        <w:t>Об образовании».</w:t>
      </w:r>
      <w:r>
        <w:rPr>
          <w:rFonts w:ascii="Arial" w:hAnsi="Arial" w:cs="Arial"/>
          <w:color w:val="2E3D4C"/>
          <w:sz w:val="20"/>
          <w:szCs w:val="20"/>
        </w:rPr>
        <w:br/>
        <w:t>Для учащихся, которым по состоянию здоровья лечебно- профилактические учреждения здравоохранения рекомендуют обучения на дому, организуется индивидуальное обучение. </w:t>
      </w:r>
      <w:r>
        <w:rPr>
          <w:rFonts w:ascii="Arial" w:hAnsi="Arial" w:cs="Arial"/>
          <w:color w:val="2E3D4C"/>
          <w:sz w:val="20"/>
          <w:szCs w:val="20"/>
        </w:rPr>
        <w:br/>
        <w:t> 2.Основные задачи индивидуального обучения</w:t>
      </w:r>
      <w:r>
        <w:rPr>
          <w:rFonts w:ascii="Arial" w:hAnsi="Arial" w:cs="Arial"/>
          <w:color w:val="2E3D4C"/>
          <w:sz w:val="20"/>
          <w:szCs w:val="20"/>
        </w:rPr>
        <w:br/>
        <w:t>2.1. Обеспечение щадящего режима проведения занятий на дому при организации образовательного процесса.</w:t>
      </w:r>
      <w:r>
        <w:rPr>
          <w:rFonts w:ascii="Arial" w:hAnsi="Arial" w:cs="Arial"/>
          <w:color w:val="2E3D4C"/>
          <w:sz w:val="20"/>
          <w:szCs w:val="20"/>
        </w:rPr>
        <w:br/>
        <w:t>2.2. Реализация общеобразовательных программ с учетом характера течения заболевания, рекомендаций лечебно-профилактического учреждения.</w:t>
      </w:r>
      <w:r>
        <w:rPr>
          <w:rFonts w:ascii="Arial" w:hAnsi="Arial" w:cs="Arial"/>
          <w:color w:val="2E3D4C"/>
          <w:sz w:val="20"/>
          <w:szCs w:val="20"/>
        </w:rPr>
        <w:br/>
        <w:t>3. Организация обучения на дому</w:t>
      </w:r>
      <w:r>
        <w:rPr>
          <w:rFonts w:ascii="Arial" w:hAnsi="Arial" w:cs="Arial"/>
          <w:color w:val="2E3D4C"/>
          <w:sz w:val="20"/>
          <w:szCs w:val="20"/>
        </w:rPr>
        <w:br/>
        <w:t>3.1. Обучающихся переводят на индивидуальное обучение с момента:</w:t>
      </w:r>
      <w:r>
        <w:rPr>
          <w:rFonts w:ascii="Arial" w:hAnsi="Arial" w:cs="Arial"/>
          <w:color w:val="2E3D4C"/>
          <w:sz w:val="20"/>
          <w:szCs w:val="20"/>
        </w:rPr>
        <w:br/>
        <w:t>а) получения им заключения лечебно-профилактического учреждения вне зависимости от возраста;</w:t>
      </w:r>
      <w:r>
        <w:rPr>
          <w:rFonts w:ascii="Arial" w:hAnsi="Arial" w:cs="Arial"/>
          <w:color w:val="2E3D4C"/>
          <w:sz w:val="20"/>
          <w:szCs w:val="20"/>
        </w:rPr>
        <w:br/>
        <w:t>б) подачи заявления родителей (законных представителей) на имя директора школ об организации обучения их ребенка на дому.</w:t>
      </w:r>
      <w:r>
        <w:rPr>
          <w:rFonts w:ascii="Arial" w:hAnsi="Arial" w:cs="Arial"/>
          <w:color w:val="2E3D4C"/>
          <w:sz w:val="20"/>
          <w:szCs w:val="20"/>
        </w:rPr>
        <w:br/>
        <w:t>3.2. На основании данных документов директор школы издает приказ об обучении больного ребенка на дому.</w:t>
      </w:r>
      <w:r>
        <w:rPr>
          <w:rFonts w:ascii="Arial" w:hAnsi="Arial" w:cs="Arial"/>
          <w:color w:val="2E3D4C"/>
          <w:sz w:val="20"/>
          <w:szCs w:val="20"/>
        </w:rPr>
        <w:br/>
        <w:t>3.3. Школа направляет в районное управление образования</w:t>
      </w:r>
      <w:r>
        <w:rPr>
          <w:rFonts w:ascii="Arial" w:hAnsi="Arial" w:cs="Arial"/>
          <w:color w:val="2E3D4C"/>
          <w:sz w:val="20"/>
          <w:szCs w:val="20"/>
        </w:rPr>
        <w:br/>
        <w:t>следующий пакет документов:</w:t>
      </w:r>
      <w:r>
        <w:rPr>
          <w:rFonts w:ascii="Arial" w:hAnsi="Arial" w:cs="Arial"/>
          <w:color w:val="2E3D4C"/>
          <w:sz w:val="20"/>
          <w:szCs w:val="20"/>
        </w:rPr>
        <w:br/>
        <w:t>• копию заявления родителей об организации обучения их</w:t>
      </w:r>
      <w:r>
        <w:rPr>
          <w:rFonts w:ascii="Arial" w:hAnsi="Arial" w:cs="Arial"/>
          <w:color w:val="2E3D4C"/>
          <w:sz w:val="20"/>
          <w:szCs w:val="20"/>
        </w:rPr>
        <w:br/>
        <w:t>ребенка на дому;</w:t>
      </w:r>
      <w:r>
        <w:rPr>
          <w:rFonts w:ascii="Arial" w:hAnsi="Arial" w:cs="Arial"/>
          <w:color w:val="2E3D4C"/>
          <w:sz w:val="20"/>
          <w:szCs w:val="20"/>
        </w:rPr>
        <w:br/>
        <w:t>• копию медицинской справки о состоянии здоровья учащегося;</w:t>
      </w:r>
      <w:r>
        <w:rPr>
          <w:rFonts w:ascii="Arial" w:hAnsi="Arial" w:cs="Arial"/>
          <w:color w:val="2E3D4C"/>
          <w:sz w:val="20"/>
          <w:szCs w:val="20"/>
        </w:rPr>
        <w:br/>
        <w:t>• представление с указанием фамилии, имени, отчества учителей, обучающих</w:t>
      </w:r>
      <w:r>
        <w:rPr>
          <w:rFonts w:ascii="Arial" w:hAnsi="Arial" w:cs="Arial"/>
          <w:color w:val="2E3D4C"/>
          <w:sz w:val="20"/>
          <w:szCs w:val="20"/>
        </w:rPr>
        <w:br/>
        <w:t>ребенка на дому и их учебной нагрузкой.</w:t>
      </w:r>
      <w:r>
        <w:rPr>
          <w:rFonts w:ascii="Arial" w:hAnsi="Arial" w:cs="Arial"/>
          <w:color w:val="2E3D4C"/>
          <w:sz w:val="20"/>
          <w:szCs w:val="20"/>
        </w:rPr>
        <w:br/>
        <w:t>3.4. Максимально допустимая нагрузка устанавливается письмом Министерства народного образования РСФСР ) 17-253-б от 14.1 1.88 «06 индивидуальном обучении больных детей на дому» и приказом школы.</w:t>
      </w:r>
      <w:r>
        <w:rPr>
          <w:rFonts w:ascii="Arial" w:hAnsi="Arial" w:cs="Arial"/>
          <w:color w:val="2E3D4C"/>
          <w:sz w:val="20"/>
          <w:szCs w:val="20"/>
        </w:rPr>
        <w:br/>
        <w:t>3.5. Организация образовательного процесса регламентируется;</w:t>
      </w:r>
      <w:r>
        <w:rPr>
          <w:rFonts w:ascii="Arial" w:hAnsi="Arial" w:cs="Arial"/>
          <w:color w:val="2E3D4C"/>
          <w:sz w:val="20"/>
          <w:szCs w:val="20"/>
        </w:rPr>
        <w:br/>
        <w:t>• учебным планом;</w:t>
      </w:r>
      <w:r>
        <w:rPr>
          <w:rFonts w:ascii="Arial" w:hAnsi="Arial" w:cs="Arial"/>
          <w:color w:val="2E3D4C"/>
          <w:sz w:val="20"/>
          <w:szCs w:val="20"/>
        </w:rPr>
        <w:br/>
        <w:t>• годовым календарным графиком;</w:t>
      </w:r>
      <w:r>
        <w:rPr>
          <w:rFonts w:ascii="Arial" w:hAnsi="Arial" w:cs="Arial"/>
          <w:color w:val="2E3D4C"/>
          <w:sz w:val="20"/>
          <w:szCs w:val="20"/>
        </w:rPr>
        <w:br/>
        <w:t>• расписанием занятий.</w:t>
      </w:r>
      <w:r>
        <w:rPr>
          <w:rFonts w:ascii="Arial" w:hAnsi="Arial" w:cs="Arial"/>
          <w:color w:val="2E3D4C"/>
          <w:sz w:val="20"/>
          <w:szCs w:val="20"/>
        </w:rPr>
        <w:br/>
        <w:t>3.6. Занятия проводятся на дому по расписанию, составленному заместителем директора по учебно-воспитательной работе.</w:t>
      </w:r>
      <w:r>
        <w:rPr>
          <w:rFonts w:ascii="Arial" w:hAnsi="Arial" w:cs="Arial"/>
          <w:color w:val="2E3D4C"/>
          <w:sz w:val="20"/>
          <w:szCs w:val="20"/>
        </w:rPr>
        <w:br/>
        <w:t>3.7. Итоговый контроль в переводных классах проводится в форме контрольных работ по математике (алгебра) и русскому языку (диктант).</w:t>
      </w:r>
      <w:r>
        <w:rPr>
          <w:rFonts w:ascii="Arial" w:hAnsi="Arial" w:cs="Arial"/>
          <w:color w:val="2E3D4C"/>
          <w:sz w:val="20"/>
          <w:szCs w:val="20"/>
        </w:rPr>
        <w:br/>
        <w:t xml:space="preserve">3.8. Если обучающийся является выпускником школы, то государственная (итоговая) аттестация </w:t>
      </w:r>
      <w:r>
        <w:rPr>
          <w:rFonts w:ascii="Arial" w:hAnsi="Arial" w:cs="Arial"/>
          <w:color w:val="2E3D4C"/>
          <w:sz w:val="20"/>
          <w:szCs w:val="20"/>
        </w:rPr>
        <w:lastRenderedPageBreak/>
        <w:t>проводится в соответствии с Положением о государственной (итоговой) аттестации выпускников 9-го. 11-го классов общеобразовательных учреждений Российской Федерации.</w:t>
      </w:r>
      <w:r>
        <w:rPr>
          <w:rStyle w:val="apple-converted-space"/>
          <w:rFonts w:ascii="Arial" w:hAnsi="Arial" w:cs="Arial"/>
          <w:color w:val="2E3D4C"/>
          <w:sz w:val="20"/>
          <w:szCs w:val="20"/>
        </w:rPr>
        <w:t> </w:t>
      </w:r>
      <w:r>
        <w:rPr>
          <w:rFonts w:ascii="Arial" w:hAnsi="Arial" w:cs="Arial"/>
          <w:color w:val="2E3D4C"/>
          <w:sz w:val="20"/>
          <w:szCs w:val="20"/>
        </w:rPr>
        <w:br/>
        <w:t>3.9. Обучающимся выпускных классов (9-х, 11-х) выдается в установленном порядке</w:t>
      </w:r>
      <w:r>
        <w:rPr>
          <w:rFonts w:ascii="Arial" w:hAnsi="Arial" w:cs="Arial"/>
          <w:color w:val="2E3D4C"/>
          <w:sz w:val="20"/>
          <w:szCs w:val="20"/>
        </w:rPr>
        <w:br/>
        <w:t>документ государственного образца о соответствующем уровне образования.</w:t>
      </w:r>
      <w:r>
        <w:rPr>
          <w:rFonts w:ascii="Arial" w:hAnsi="Arial" w:cs="Arial"/>
          <w:color w:val="2E3D4C"/>
          <w:sz w:val="20"/>
          <w:szCs w:val="20"/>
        </w:rPr>
        <w:br/>
        <w:t>4. Кадровый состав</w:t>
      </w:r>
      <w:r>
        <w:rPr>
          <w:rFonts w:ascii="Arial" w:hAnsi="Arial" w:cs="Arial"/>
          <w:color w:val="2E3D4C"/>
          <w:sz w:val="20"/>
          <w:szCs w:val="20"/>
        </w:rPr>
        <w:br/>
        <w:t>4.1. Учителя-предметники осуществляют:</w:t>
      </w:r>
      <w:r>
        <w:rPr>
          <w:rFonts w:ascii="Arial" w:hAnsi="Arial" w:cs="Arial"/>
          <w:color w:val="2E3D4C"/>
          <w:sz w:val="20"/>
          <w:szCs w:val="20"/>
        </w:rPr>
        <w:br/>
        <w:t>выбор вариантов проведения занятий с учетом характера течения заболевания, рекомендаций лечебно-профилактического учреждения, возможностей обучающегося;</w:t>
      </w:r>
      <w:r>
        <w:rPr>
          <w:rFonts w:ascii="Arial" w:hAnsi="Arial" w:cs="Arial"/>
          <w:color w:val="2E3D4C"/>
          <w:sz w:val="20"/>
          <w:szCs w:val="20"/>
        </w:rPr>
        <w:br/>
        <w:t>• составляют индивидуальный тематический план по предмету;</w:t>
      </w:r>
      <w:r>
        <w:rPr>
          <w:rFonts w:ascii="Arial" w:hAnsi="Arial" w:cs="Arial"/>
          <w:color w:val="2E3D4C"/>
          <w:sz w:val="20"/>
          <w:szCs w:val="20"/>
        </w:rPr>
        <w:br/>
        <w:t>• обеспечивают уровень подготовки обучающихся, соответствующий требованиям государственного стандарта и несут ответственность за их реализацию в полном объеме;</w:t>
      </w:r>
      <w:r>
        <w:rPr>
          <w:rFonts w:ascii="Arial" w:hAnsi="Arial" w:cs="Arial"/>
          <w:color w:val="2E3D4C"/>
          <w:sz w:val="20"/>
          <w:szCs w:val="20"/>
        </w:rPr>
        <w:br/>
        <w:t>• заполняют журнал обучения ребенка на дому,</w:t>
      </w:r>
      <w:r>
        <w:rPr>
          <w:rFonts w:ascii="Arial" w:hAnsi="Arial" w:cs="Arial"/>
          <w:color w:val="2E3D4C"/>
          <w:sz w:val="20"/>
          <w:szCs w:val="20"/>
        </w:rPr>
        <w:br/>
        <w:t>• переносят оценки в классный журнал,</w:t>
      </w:r>
      <w:r>
        <w:rPr>
          <w:rFonts w:ascii="Arial" w:hAnsi="Arial" w:cs="Arial"/>
          <w:color w:val="2E3D4C"/>
          <w:sz w:val="20"/>
          <w:szCs w:val="20"/>
        </w:rPr>
        <w:br/>
        <w:t>4.2. Заместитель директора по учебно-воспитательной работе:</w:t>
      </w:r>
      <w:r>
        <w:rPr>
          <w:rFonts w:ascii="Arial" w:hAnsi="Arial" w:cs="Arial"/>
          <w:color w:val="2E3D4C"/>
          <w:sz w:val="20"/>
          <w:szCs w:val="20"/>
        </w:rPr>
        <w:br/>
        <w:t>• осуществляет руководство обучением на дому согласно должностной инструкции и приказу по школе;</w:t>
      </w:r>
      <w:r>
        <w:rPr>
          <w:rFonts w:ascii="Arial" w:hAnsi="Arial" w:cs="Arial"/>
          <w:color w:val="2E3D4C"/>
          <w:sz w:val="20"/>
          <w:szCs w:val="20"/>
        </w:rPr>
        <w:br/>
        <w:t>• составляет расписание занятий;</w:t>
      </w:r>
      <w:r>
        <w:rPr>
          <w:rFonts w:ascii="Arial" w:hAnsi="Arial" w:cs="Arial"/>
          <w:color w:val="2E3D4C"/>
          <w:sz w:val="20"/>
          <w:szCs w:val="20"/>
        </w:rPr>
        <w:br/>
        <w:t>• систематически проверяет заполняемость журнала;</w:t>
      </w:r>
      <w:r>
        <w:rPr>
          <w:rFonts w:ascii="Arial" w:hAnsi="Arial" w:cs="Arial"/>
          <w:color w:val="2E3D4C"/>
          <w:sz w:val="20"/>
          <w:szCs w:val="20"/>
        </w:rPr>
        <w:br/>
        <w:t>• собирает документы для оформления обучения на дому;</w:t>
      </w:r>
      <w:r>
        <w:rPr>
          <w:rFonts w:ascii="Arial" w:hAnsi="Arial" w:cs="Arial"/>
          <w:color w:val="2E3D4C"/>
          <w:sz w:val="20"/>
          <w:szCs w:val="20"/>
        </w:rPr>
        <w:br/>
        <w:t>• согласовывает с родителями наиболее удобные дни для занятий с ребенком.</w:t>
      </w:r>
      <w:r>
        <w:rPr>
          <w:rFonts w:ascii="Arial" w:hAnsi="Arial" w:cs="Arial"/>
          <w:color w:val="2E3D4C"/>
          <w:sz w:val="20"/>
          <w:szCs w:val="20"/>
        </w:rPr>
        <w:br/>
        <w:t>5. Документы, регистрирующие обучение на дому</w:t>
      </w:r>
      <w:r>
        <w:rPr>
          <w:rFonts w:ascii="Arial" w:hAnsi="Arial" w:cs="Arial"/>
          <w:color w:val="2E3D4C"/>
          <w:sz w:val="20"/>
          <w:szCs w:val="20"/>
        </w:rPr>
        <w:br/>
        <w:t>5.1. Журнал записи занятий.</w:t>
      </w:r>
      <w:r>
        <w:rPr>
          <w:rFonts w:ascii="Arial" w:hAnsi="Arial" w:cs="Arial"/>
          <w:color w:val="2E3D4C"/>
          <w:sz w:val="20"/>
          <w:szCs w:val="20"/>
        </w:rPr>
        <w:br/>
        <w:t>5.2. документы по организации занятий (заявление родителей, медицинская справка, приказ по школе, расписание занятий).</w:t>
      </w:r>
      <w:r>
        <w:rPr>
          <w:rFonts w:ascii="Arial" w:hAnsi="Arial" w:cs="Arial"/>
          <w:color w:val="2E3D4C"/>
          <w:sz w:val="20"/>
          <w:szCs w:val="20"/>
        </w:rPr>
        <w:br/>
        <w:t>5.3. Классный журнал.</w:t>
      </w:r>
      <w:r>
        <w:rPr>
          <w:rFonts w:ascii="Arial" w:hAnsi="Arial" w:cs="Arial"/>
          <w:color w:val="2E3D4C"/>
          <w:sz w:val="20"/>
          <w:szCs w:val="20"/>
        </w:rPr>
        <w:br/>
        <w:t>6. Обязанности родителей.</w:t>
      </w:r>
      <w:r>
        <w:rPr>
          <w:rFonts w:ascii="Arial" w:hAnsi="Arial" w:cs="Arial"/>
          <w:color w:val="2E3D4C"/>
          <w:sz w:val="20"/>
          <w:szCs w:val="20"/>
        </w:rPr>
        <w:br/>
        <w:t>Родители (законные представители) создают надлежащие условия для проведения занятий на дому</w:t>
      </w:r>
    </w:p>
    <w:p w:rsidR="00B642BD" w:rsidRDefault="00B642BD"/>
    <w:sectPr w:rsidR="00B64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74"/>
    <w:rsid w:val="00210974"/>
    <w:rsid w:val="00A84138"/>
    <w:rsid w:val="00B642BD"/>
    <w:rsid w:val="00BC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1D645-05B4-49D1-854C-A5E4F55C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0974"/>
    <w:rPr>
      <w:b/>
      <w:bCs/>
    </w:rPr>
  </w:style>
  <w:style w:type="character" w:customStyle="1" w:styleId="apple-converted-space">
    <w:name w:val="apple-converted-space"/>
    <w:basedOn w:val="a0"/>
    <w:rsid w:val="0021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7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3050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1</cp:revision>
  <dcterms:created xsi:type="dcterms:W3CDTF">2016-02-13T12:44:00Z</dcterms:created>
  <dcterms:modified xsi:type="dcterms:W3CDTF">2016-02-13T12:45:00Z</dcterms:modified>
</cp:coreProperties>
</file>