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4C" w:rsidRDefault="006B6E4C" w:rsidP="006B6E4C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 xml:space="preserve">                                                          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Утверждаю:</w:t>
      </w:r>
      <w:r>
        <w:rPr>
          <w:rFonts w:ascii="Arial" w:hAnsi="Arial" w:cs="Arial"/>
          <w:color w:val="2E3D4C"/>
          <w:sz w:val="20"/>
          <w:szCs w:val="20"/>
        </w:rPr>
        <w:br/>
        <w:t>   </w:t>
      </w:r>
      <w:proofErr w:type="gramEnd"/>
      <w:r>
        <w:rPr>
          <w:rFonts w:ascii="Arial" w:hAnsi="Arial" w:cs="Arial"/>
          <w:color w:val="2E3D4C"/>
          <w:sz w:val="20"/>
          <w:szCs w:val="20"/>
        </w:rPr>
        <w:t>                                                                                     Директор МБОУ СОШ № 73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                                                                                              _________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П.Т.Минаев</w:t>
      </w:r>
      <w:proofErr w:type="spellEnd"/>
      <w:r>
        <w:rPr>
          <w:rFonts w:ascii="Arial" w:hAnsi="Arial" w:cs="Arial"/>
          <w:color w:val="2E3D4C"/>
          <w:sz w:val="20"/>
          <w:szCs w:val="20"/>
        </w:rPr>
        <w:br/>
        <w:t>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Положение</w:t>
      </w:r>
      <w:r>
        <w:rPr>
          <w:rFonts w:ascii="Arial" w:hAnsi="Arial" w:cs="Arial"/>
          <w:color w:val="2E3D4C"/>
          <w:sz w:val="20"/>
          <w:szCs w:val="20"/>
        </w:rPr>
        <w:br/>
      </w:r>
      <w:bookmarkStart w:id="0" w:name="_GoBack"/>
      <w:r>
        <w:rPr>
          <w:rFonts w:ascii="Arial" w:hAnsi="Arial" w:cs="Arial"/>
          <w:color w:val="2E3D4C"/>
          <w:sz w:val="20"/>
          <w:szCs w:val="20"/>
        </w:rPr>
        <w:t>О школьной предметной неделе.</w:t>
      </w:r>
      <w:bookmarkEnd w:id="0"/>
      <w:r>
        <w:rPr>
          <w:rFonts w:ascii="Arial" w:hAnsi="Arial" w:cs="Arial"/>
          <w:color w:val="2E3D4C"/>
          <w:sz w:val="20"/>
          <w:szCs w:val="20"/>
        </w:rPr>
        <w:br/>
        <w:t> 1.  ОБЩИЕ ПОЛОЖЕНИЯ.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 xml:space="preserve">1.1.   Положение   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устанавливает  порядок</w:t>
      </w:r>
      <w:proofErr w:type="gramEnd"/>
      <w:r>
        <w:rPr>
          <w:rFonts w:ascii="Arial" w:hAnsi="Arial" w:cs="Arial"/>
          <w:color w:val="2E3D4C"/>
          <w:sz w:val="20"/>
          <w:szCs w:val="20"/>
        </w:rPr>
        <w:t>  и   определяет  основные  организационные  принципы,  правила  и  требования  к  организации  предметной недели  регулирует  отношения  между  администрацией  школы, учителями и учащимися.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 1.2.  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Положение  разработано</w:t>
      </w:r>
      <w:proofErr w:type="gramEnd"/>
      <w:r>
        <w:rPr>
          <w:rFonts w:ascii="Arial" w:hAnsi="Arial" w:cs="Arial"/>
          <w:color w:val="2E3D4C"/>
          <w:sz w:val="20"/>
          <w:szCs w:val="20"/>
        </w:rPr>
        <w:t>  в  целях  повышения интереса учащихся к изучению предмета и выявления особо одарённых учащихся, а также  повышения  профессиональной компетентности учителей и для развития  познавательной и творческой активности   учащихся,   создания комфортной среды образовательного процесса.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 xml:space="preserve">1.3.  Положение разработано в соответствии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с: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proofErr w:type="gramEnd"/>
      <w:r>
        <w:rPr>
          <w:rFonts w:ascii="Arial" w:hAnsi="Arial" w:cs="Arial"/>
          <w:color w:val="2E3D4C"/>
          <w:sz w:val="20"/>
          <w:szCs w:val="20"/>
        </w:rPr>
        <w:br/>
        <w:t>•  законом Российской Федерации "Об образовании";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•  Типовым положением об образовательном учреждении;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•  уставом школы;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 xml:space="preserve">1.4.  Действие настоящего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Положения  распространяется</w:t>
      </w:r>
      <w:proofErr w:type="gramEnd"/>
      <w:r>
        <w:rPr>
          <w:rFonts w:ascii="Arial" w:hAnsi="Arial" w:cs="Arial"/>
          <w:color w:val="2E3D4C"/>
          <w:sz w:val="20"/>
          <w:szCs w:val="20"/>
        </w:rPr>
        <w:t>  на все общеобразовательные классы в  школе.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 xml:space="preserve">1.5. 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Настоящее  Положение</w:t>
      </w:r>
      <w:proofErr w:type="gramEnd"/>
      <w:r>
        <w:rPr>
          <w:rFonts w:ascii="Arial" w:hAnsi="Arial" w:cs="Arial"/>
          <w:color w:val="2E3D4C"/>
          <w:sz w:val="20"/>
          <w:szCs w:val="20"/>
        </w:rPr>
        <w:t>  является  локальным  нормативным  актом,  регламентирующим деятельность школы по вопросам организации предметной недели,  согласовывается с  методическим советом школы.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 xml:space="preserve">1.6.   Положение принимается на неопределенный срок. Изменения и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дополнения  к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  Положению  принимаются  в  порядке,  предусмотренном  п.1.5. 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настоящего  Положения</w:t>
      </w:r>
      <w:proofErr w:type="gramEnd"/>
      <w:r>
        <w:rPr>
          <w:rFonts w:ascii="Arial" w:hAnsi="Arial" w:cs="Arial"/>
          <w:color w:val="2E3D4C"/>
          <w:sz w:val="20"/>
          <w:szCs w:val="20"/>
        </w:rPr>
        <w:t>.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 xml:space="preserve">1.7.   После принятия Положения (или изменений и дополнений отдельных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пунктов  и</w:t>
      </w:r>
      <w:proofErr w:type="gramEnd"/>
      <w:r>
        <w:rPr>
          <w:rFonts w:ascii="Arial" w:hAnsi="Arial" w:cs="Arial"/>
          <w:color w:val="2E3D4C"/>
          <w:sz w:val="20"/>
          <w:szCs w:val="20"/>
        </w:rPr>
        <w:t>  разделов)  в  новой  редакции  предыдущая  редакция  автоматически  утрачивает силу.      </w:t>
      </w:r>
    </w:p>
    <w:p w:rsidR="006B6E4C" w:rsidRDefault="006B6E4C" w:rsidP="006B6E4C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2.  ОСНОВНЫЕ ЦЕЛИ И ЗАДАЧИ.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2.1.   Основными целями и задачами при организации  и проведении предметной недели в МБОУ СОШ № 73 являются:</w:t>
      </w:r>
      <w:r>
        <w:rPr>
          <w:rFonts w:ascii="Arial" w:hAnsi="Arial" w:cs="Arial"/>
          <w:color w:val="2E3D4C"/>
          <w:sz w:val="20"/>
          <w:szCs w:val="20"/>
        </w:rPr>
        <w:br/>
        <w:t>•  вовлечение обучающихся  в самостоятельную  творческую деятельность;</w:t>
      </w:r>
      <w:r>
        <w:rPr>
          <w:rFonts w:ascii="Arial" w:hAnsi="Arial" w:cs="Arial"/>
          <w:color w:val="2E3D4C"/>
          <w:sz w:val="20"/>
          <w:szCs w:val="20"/>
        </w:rPr>
        <w:br/>
        <w:t>•  повышение интереса к изучаемым  учебным дисциплинам;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•  выявление  обучающихся,  которые обладают творческими способностями, стремятся  к углубленному  изучению определённой учебной дисциплины;</w:t>
      </w:r>
      <w:r>
        <w:rPr>
          <w:rFonts w:ascii="Arial" w:hAnsi="Arial" w:cs="Arial"/>
          <w:color w:val="2E3D4C"/>
          <w:sz w:val="20"/>
          <w:szCs w:val="20"/>
        </w:rPr>
        <w:br/>
        <w:t>•  совершенствование  профессионального мастерства педагогов через подготовку , организацию и проведение открытых уроков и внеклассных мероприятий.</w:t>
      </w:r>
    </w:p>
    <w:p w:rsidR="006B6E4C" w:rsidRDefault="006B6E4C" w:rsidP="006B6E4C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3.  ОБЩИЕ ПРИНЦИПЫ ОРГАНИЗАЦИИ И ПРОВЕДЕНИЯ НЕДЕЛИ.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3.1. Предметная неделя проводится в соответствии с планом работы школы:</w:t>
      </w:r>
      <w:r>
        <w:rPr>
          <w:rFonts w:ascii="Arial" w:hAnsi="Arial" w:cs="Arial"/>
          <w:color w:val="2E3D4C"/>
          <w:sz w:val="20"/>
          <w:szCs w:val="20"/>
        </w:rPr>
        <w:br/>
        <w:t>Ноябрь-  неделя учителей развивающего цикла.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</w:rPr>
        <w:lastRenderedPageBreak/>
        <w:t>Январь - неделя начальной школы;;</w:t>
      </w:r>
      <w:r>
        <w:rPr>
          <w:rFonts w:ascii="Arial" w:hAnsi="Arial" w:cs="Arial"/>
          <w:color w:val="2E3D4C"/>
          <w:sz w:val="20"/>
          <w:szCs w:val="20"/>
        </w:rPr>
        <w:br/>
        <w:t>Март – неделя учителей гуманитарного цикла;</w:t>
      </w:r>
      <w:r>
        <w:rPr>
          <w:rFonts w:ascii="Arial" w:hAnsi="Arial" w:cs="Arial"/>
          <w:color w:val="2E3D4C"/>
          <w:sz w:val="20"/>
          <w:szCs w:val="20"/>
        </w:rPr>
        <w:br/>
        <w:t>Апрель – неделя учителей естественно-математического цикла.</w:t>
      </w:r>
      <w:r>
        <w:rPr>
          <w:rFonts w:ascii="Arial" w:hAnsi="Arial" w:cs="Arial"/>
          <w:color w:val="2E3D4C"/>
          <w:sz w:val="20"/>
          <w:szCs w:val="20"/>
        </w:rPr>
        <w:br/>
        <w:t> 3.2. План подготовки  и проведения предметной недели  утверждается  директором школы  не позднее, чем за две недели до начала её проведения.</w:t>
      </w:r>
      <w:r>
        <w:rPr>
          <w:rFonts w:ascii="Arial" w:hAnsi="Arial" w:cs="Arial"/>
          <w:color w:val="2E3D4C"/>
          <w:sz w:val="20"/>
          <w:szCs w:val="20"/>
        </w:rPr>
        <w:br/>
        <w:t>3.3. Организатором  предметной недели является предметное методическое объединение.</w:t>
      </w:r>
      <w:r>
        <w:rPr>
          <w:rFonts w:ascii="Arial" w:hAnsi="Arial" w:cs="Arial"/>
          <w:color w:val="2E3D4C"/>
          <w:sz w:val="20"/>
          <w:szCs w:val="20"/>
        </w:rPr>
        <w:br/>
        <w:t>3.4.Участниками предметной недели являются:</w:t>
      </w:r>
      <w:r>
        <w:rPr>
          <w:rFonts w:ascii="Arial" w:hAnsi="Arial" w:cs="Arial"/>
          <w:color w:val="2E3D4C"/>
          <w:sz w:val="20"/>
          <w:szCs w:val="20"/>
        </w:rPr>
        <w:br/>
        <w:t>- все учителя образовательной области, по которой проводится предметная неделя;</w:t>
      </w:r>
      <w:r>
        <w:rPr>
          <w:rFonts w:ascii="Arial" w:hAnsi="Arial" w:cs="Arial"/>
          <w:color w:val="2E3D4C"/>
          <w:sz w:val="20"/>
          <w:szCs w:val="20"/>
        </w:rPr>
        <w:br/>
        <w:t>-обучающиеся МБОУ СОШ № 73, изучающие образовательную область, по которой проводится  предметная неделя.</w:t>
      </w:r>
      <w:r>
        <w:rPr>
          <w:rFonts w:ascii="Arial" w:hAnsi="Arial" w:cs="Arial"/>
          <w:color w:val="2E3D4C"/>
          <w:sz w:val="20"/>
          <w:szCs w:val="20"/>
        </w:rPr>
        <w:br/>
        <w:t>3.5.В рамках предметной недели  могут проводится:</w:t>
      </w:r>
      <w:r>
        <w:rPr>
          <w:rFonts w:ascii="Arial" w:hAnsi="Arial" w:cs="Arial"/>
          <w:color w:val="2E3D4C"/>
          <w:sz w:val="20"/>
          <w:szCs w:val="20"/>
        </w:rPr>
        <w:br/>
        <w:t>- предметные олимпиады;</w:t>
      </w:r>
      <w:r>
        <w:rPr>
          <w:rFonts w:ascii="Arial" w:hAnsi="Arial" w:cs="Arial"/>
          <w:color w:val="2E3D4C"/>
          <w:sz w:val="20"/>
          <w:szCs w:val="20"/>
        </w:rPr>
        <w:br/>
        <w:t>-нетрадиционные уроки по предмету;</w:t>
      </w:r>
      <w:r>
        <w:rPr>
          <w:rFonts w:ascii="Arial" w:hAnsi="Arial" w:cs="Arial"/>
          <w:color w:val="2E3D4C"/>
          <w:sz w:val="20"/>
          <w:szCs w:val="20"/>
        </w:rPr>
        <w:br/>
        <w:t>- внеклассные мероприятия на параллели учебных классов;</w:t>
      </w:r>
      <w:r>
        <w:rPr>
          <w:rFonts w:ascii="Arial" w:hAnsi="Arial" w:cs="Arial"/>
          <w:color w:val="2E3D4C"/>
          <w:sz w:val="20"/>
          <w:szCs w:val="20"/>
        </w:rPr>
        <w:br/>
        <w:t>- общешкольные мероприятия.</w:t>
      </w:r>
      <w:r>
        <w:rPr>
          <w:rFonts w:ascii="Arial" w:hAnsi="Arial" w:cs="Arial"/>
          <w:color w:val="2E3D4C"/>
          <w:sz w:val="20"/>
          <w:szCs w:val="20"/>
        </w:rPr>
        <w:br/>
        <w:t>3.6. Проведение предметной недели должно сопровождаться  разнообразной  наглядной информацией.</w:t>
      </w:r>
    </w:p>
    <w:p w:rsidR="006B6E4C" w:rsidRDefault="006B6E4C" w:rsidP="006B6E4C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4.ПОДВЕДЕНИЕ  ИТОГОВ ПРЕДМЕТНОЙ   Н ЕДЕЛИ.</w:t>
      </w:r>
      <w:r>
        <w:rPr>
          <w:rFonts w:ascii="Arial" w:hAnsi="Arial" w:cs="Arial"/>
          <w:color w:val="2E3D4C"/>
          <w:sz w:val="20"/>
          <w:szCs w:val="20"/>
        </w:rPr>
        <w:br/>
        <w:t>4.1.Наиболее активные  её участники награждаются  памятными призами и грамотами</w:t>
      </w:r>
      <w:r>
        <w:rPr>
          <w:rFonts w:ascii="Arial" w:hAnsi="Arial" w:cs="Arial"/>
          <w:color w:val="2E3D4C"/>
          <w:sz w:val="20"/>
          <w:szCs w:val="20"/>
        </w:rPr>
        <w:br/>
        <w:t>(учителя – премиями).</w:t>
      </w:r>
      <w:r>
        <w:rPr>
          <w:rFonts w:ascii="Arial" w:hAnsi="Arial" w:cs="Arial"/>
          <w:color w:val="2E3D4C"/>
          <w:sz w:val="20"/>
          <w:szCs w:val="20"/>
        </w:rPr>
        <w:br/>
        <w:t>4.2.По окончании предметной недели на заседании предметного методического объединения проводится  анализ мероприятий, организованных в ходе предметной недели.</w:t>
      </w:r>
      <w:r>
        <w:rPr>
          <w:rFonts w:ascii="Arial" w:hAnsi="Arial" w:cs="Arial"/>
          <w:color w:val="2E3D4C"/>
          <w:sz w:val="20"/>
          <w:szCs w:val="20"/>
        </w:rPr>
        <w:br/>
        <w:t>4.3.По итогам предметной недели руководитель методического объединения собирает материалы проведенного мероприятия (план, тексты заданий, планы и сценарии открытых мероприятий, анализ  итогов предметной недели)</w:t>
      </w:r>
    </w:p>
    <w:p w:rsidR="00B642BD" w:rsidRDefault="00B642BD"/>
    <w:sectPr w:rsidR="00B6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4C"/>
    <w:rsid w:val="006B6E4C"/>
    <w:rsid w:val="00A84138"/>
    <w:rsid w:val="00B642BD"/>
    <w:rsid w:val="00B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2A4E6-828E-4A1F-97C4-F57649C7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6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2016-02-13T12:43:00Z</dcterms:created>
  <dcterms:modified xsi:type="dcterms:W3CDTF">2016-02-13T12:44:00Z</dcterms:modified>
</cp:coreProperties>
</file>